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>
    <v:background id="_x0000_s1025" o:bwmode="white" fillcolor="#fbe4d5 [661]" o:targetscreensize="1024,768">
      <v:fill color2="#bdd6ee [1300]" focus="100%" type="gradient"/>
    </v:background>
  </w:background>
  <w:body>
    <w:p w:rsidR="002A5989" w:rsidRDefault="00975FB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31761" wp14:editId="00B4A8CD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1857375" cy="5715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5FB3" w:rsidRPr="00975FB3" w:rsidRDefault="00975FB3" w:rsidP="00975FB3">
                            <w:pPr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5FB3"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KŘÍŽOVKA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A53176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.2pt;width:146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" filled="f" stroked="f">
                <v:fill o:detectmouseclick="t"/>
                <v:textbox>
                  <w:txbxContent>
                    <w:p w:rsidR="00975FB3" w:rsidRPr="00975FB3" w:rsidRDefault="00975FB3" w:rsidP="00975FB3">
                      <w:pPr>
                        <w:rPr>
                          <w:b/>
                          <w:color w:val="4472C4" w:themeColor="accent5"/>
                          <w:sz w:val="60"/>
                          <w:szCs w:val="6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5FB3">
                        <w:rPr>
                          <w:b/>
                          <w:color w:val="4472C4" w:themeColor="accent5"/>
                          <w:sz w:val="60"/>
                          <w:szCs w:val="6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KŘÍŽOVKA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FB3" w:rsidRDefault="00975FB3"/>
    <w:p w:rsidR="00975FB3" w:rsidRDefault="00975FB3"/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BD1AF9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BD1AF9" w:rsidRDefault="00C3638D" w:rsidP="00C363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BD1AF9" w:rsidRDefault="00BD1AF9" w:rsidP="00BD1AF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BD1AF9" w:rsidRDefault="00C3638D" w:rsidP="00C363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BD1AF9" w:rsidRDefault="00C3638D" w:rsidP="00C363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BD1AF9" w:rsidRDefault="00C3638D" w:rsidP="00C363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880EF1" w:rsidRDefault="00C3638D" w:rsidP="00C363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C3638D" w:rsidRPr="00880EF1" w:rsidRDefault="00C3638D" w:rsidP="00BD1A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880EF1" w:rsidRDefault="00C3638D" w:rsidP="00C3638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880EF1" w:rsidRDefault="00C3638D" w:rsidP="00C363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880EF1" w:rsidRDefault="00C3638D" w:rsidP="00C363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E84C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638D" w:rsidRPr="00C3638D" w:rsidTr="008F201F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63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8D" w:rsidRPr="00C3638D" w:rsidRDefault="00C3638D" w:rsidP="00C36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B7D28" w:rsidRDefault="00AB7D28"/>
    <w:p w:rsidR="006415A2" w:rsidRDefault="006415A2"/>
    <w:p w:rsidR="002A5989" w:rsidRPr="00975FB3" w:rsidRDefault="002A5989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75FB3">
        <w:rPr>
          <w:rFonts w:ascii="Times New Roman" w:hAnsi="Times New Roman" w:cs="Times New Roman"/>
          <w:color w:val="0070C0"/>
          <w:sz w:val="24"/>
          <w:szCs w:val="24"/>
        </w:rPr>
        <w:t>Omezování ne</w:t>
      </w:r>
      <w:r w:rsidR="00E84CD4">
        <w:rPr>
          <w:rFonts w:ascii="Times New Roman" w:hAnsi="Times New Roman" w:cs="Times New Roman"/>
          <w:color w:val="0070C0"/>
          <w:sz w:val="24"/>
          <w:szCs w:val="24"/>
        </w:rPr>
        <w:t xml:space="preserve">bo znevýhodňování 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 xml:space="preserve">osob </w:t>
      </w:r>
      <w:r w:rsidR="00E84CD4">
        <w:rPr>
          <w:rFonts w:ascii="Times New Roman" w:hAnsi="Times New Roman" w:cs="Times New Roman"/>
          <w:color w:val="0070C0"/>
          <w:sz w:val="24"/>
          <w:szCs w:val="24"/>
        </w:rPr>
        <w:t xml:space="preserve">vycházející např. z </w:t>
      </w:r>
      <w:r w:rsidRPr="00975FB3">
        <w:rPr>
          <w:rFonts w:ascii="Times New Roman" w:hAnsi="Times New Roman" w:cs="Times New Roman"/>
          <w:color w:val="0070C0"/>
          <w:sz w:val="24"/>
          <w:szCs w:val="24"/>
        </w:rPr>
        <w:t>odlišné rasy,</w:t>
      </w:r>
      <w:r w:rsidR="00E84CD4">
        <w:rPr>
          <w:rFonts w:ascii="Times New Roman" w:hAnsi="Times New Roman" w:cs="Times New Roman"/>
          <w:color w:val="0070C0"/>
          <w:sz w:val="24"/>
          <w:szCs w:val="24"/>
        </w:rPr>
        <w:t xml:space="preserve"> pohlaví</w:t>
      </w:r>
      <w:r w:rsidR="00343543">
        <w:rPr>
          <w:rFonts w:ascii="Times New Roman" w:hAnsi="Times New Roman" w:cs="Times New Roman"/>
          <w:color w:val="0070C0"/>
          <w:sz w:val="24"/>
          <w:szCs w:val="24"/>
        </w:rPr>
        <w:t xml:space="preserve"> atd</w:t>
      </w:r>
      <w:r w:rsidR="00E84CD4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2A5989" w:rsidRPr="00975FB3" w:rsidRDefault="002A5989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75FB3">
        <w:rPr>
          <w:rFonts w:ascii="Times New Roman" w:hAnsi="Times New Roman" w:cs="Times New Roman"/>
          <w:color w:val="0070C0"/>
          <w:sz w:val="24"/>
          <w:szCs w:val="24"/>
        </w:rPr>
        <w:t xml:space="preserve">Neumělecké zobrazení sexuálního chování za účelem 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>vzrušení</w:t>
      </w:r>
    </w:p>
    <w:p w:rsidR="002A5989" w:rsidRPr="00771AE8" w:rsidRDefault="00771AE8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71AE8">
        <w:rPr>
          <w:rFonts w:ascii="Times New Roman" w:hAnsi="Times New Roman" w:cs="Times New Roman"/>
          <w:color w:val="0070C0"/>
          <w:sz w:val="24"/>
          <w:szCs w:val="24"/>
        </w:rPr>
        <w:t>Stav vyvolaný častým užíváním návykových látek</w:t>
      </w:r>
    </w:p>
    <w:p w:rsidR="002A5989" w:rsidRPr="00975FB3" w:rsidRDefault="00E84CD4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Nemoc</w:t>
      </w:r>
      <w:r w:rsidR="00343543">
        <w:rPr>
          <w:rFonts w:ascii="Times New Roman" w:hAnsi="Times New Roman" w:cs="Times New Roman"/>
          <w:color w:val="0070C0"/>
          <w:sz w:val="24"/>
          <w:szCs w:val="24"/>
        </w:rPr>
        <w:t xml:space="preserve">, při které je veliká 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 xml:space="preserve">snaha </w:t>
      </w:r>
      <w:r w:rsidR="00343543">
        <w:rPr>
          <w:rFonts w:ascii="Times New Roman" w:hAnsi="Times New Roman" w:cs="Times New Roman"/>
          <w:color w:val="0070C0"/>
          <w:sz w:val="24"/>
          <w:szCs w:val="24"/>
        </w:rPr>
        <w:t>zhubnout</w:t>
      </w:r>
      <w:r w:rsidR="002A5989" w:rsidRPr="00975FB3">
        <w:rPr>
          <w:rFonts w:ascii="Times New Roman" w:hAnsi="Times New Roman" w:cs="Times New Roman"/>
          <w:color w:val="0070C0"/>
          <w:sz w:val="24"/>
          <w:szCs w:val="24"/>
        </w:rPr>
        <w:t xml:space="preserve"> a obrov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>ský strach z tloušťky</w:t>
      </w:r>
    </w:p>
    <w:p w:rsidR="00E84CD4" w:rsidRPr="00E84CD4" w:rsidRDefault="002A5989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75FB3">
        <w:rPr>
          <w:rFonts w:ascii="Times New Roman" w:hAnsi="Times New Roman" w:cs="Times New Roman"/>
          <w:color w:val="0070C0"/>
          <w:sz w:val="24"/>
          <w:szCs w:val="24"/>
        </w:rPr>
        <w:t>Časté střídán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>í sexuálních partnerů</w:t>
      </w:r>
    </w:p>
    <w:p w:rsidR="002A5989" w:rsidRPr="00975FB3" w:rsidRDefault="00343543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Za</w:t>
      </w:r>
      <w:r w:rsidR="002A5989" w:rsidRPr="00975FB3">
        <w:rPr>
          <w:rFonts w:ascii="Times New Roman" w:hAnsi="Times New Roman" w:cs="Times New Roman"/>
          <w:color w:val="0070C0"/>
          <w:sz w:val="24"/>
          <w:szCs w:val="24"/>
        </w:rPr>
        <w:t xml:space="preserve"> určitých podmínek volně prodejná 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>návyková látka, při</w:t>
      </w:r>
      <w:r w:rsidR="00EA7296">
        <w:rPr>
          <w:rFonts w:ascii="Times New Roman" w:hAnsi="Times New Roman" w:cs="Times New Roman"/>
          <w:color w:val="0070C0"/>
          <w:sz w:val="24"/>
          <w:szCs w:val="24"/>
        </w:rPr>
        <w:t xml:space="preserve"> nadměrném užívání ničí </w:t>
      </w:r>
      <w:r w:rsidR="002A5989" w:rsidRPr="00975FB3">
        <w:rPr>
          <w:rFonts w:ascii="Times New Roman" w:hAnsi="Times New Roman" w:cs="Times New Roman"/>
          <w:color w:val="0070C0"/>
          <w:sz w:val="24"/>
          <w:szCs w:val="24"/>
        </w:rPr>
        <w:t>játra</w:t>
      </w:r>
    </w:p>
    <w:p w:rsidR="002A5989" w:rsidRPr="00975FB3" w:rsidRDefault="00E84CD4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Důvěra ve vlastní osobnost</w:t>
      </w:r>
      <w:r w:rsidR="002A5989" w:rsidRPr="00975FB3">
        <w:rPr>
          <w:rFonts w:ascii="Times New Roman" w:hAnsi="Times New Roman" w:cs="Times New Roman"/>
          <w:color w:val="0070C0"/>
          <w:sz w:val="24"/>
          <w:szCs w:val="24"/>
        </w:rPr>
        <w:t>, když věříme sami sobě a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 xml:space="preserve"> svým vlastnostem a schopnostem</w:t>
      </w:r>
    </w:p>
    <w:p w:rsidR="002A5989" w:rsidRPr="00975FB3" w:rsidRDefault="00880EF1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Sdělovací prostředky</w:t>
      </w:r>
    </w:p>
    <w:p w:rsidR="002A5989" w:rsidRPr="00975FB3" w:rsidRDefault="002A5989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75FB3">
        <w:rPr>
          <w:rFonts w:ascii="Times New Roman" w:hAnsi="Times New Roman" w:cs="Times New Roman"/>
          <w:color w:val="0070C0"/>
          <w:sz w:val="24"/>
          <w:szCs w:val="24"/>
        </w:rPr>
        <w:t>Povy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>šování jedné rasy nad druhou</w:t>
      </w:r>
    </w:p>
    <w:p w:rsidR="002A5989" w:rsidRPr="00975FB3" w:rsidRDefault="002A5989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75FB3">
        <w:rPr>
          <w:rFonts w:ascii="Times New Roman" w:hAnsi="Times New Roman" w:cs="Times New Roman"/>
          <w:color w:val="0070C0"/>
          <w:sz w:val="24"/>
          <w:szCs w:val="24"/>
        </w:rPr>
        <w:t>Nemoc, při které mají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 xml:space="preserve"> lidé nutkavou potřebu krást</w:t>
      </w:r>
    </w:p>
    <w:p w:rsidR="002A5989" w:rsidRPr="00975FB3" w:rsidRDefault="002A5989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75FB3">
        <w:rPr>
          <w:rFonts w:ascii="Times New Roman" w:hAnsi="Times New Roman" w:cs="Times New Roman"/>
          <w:color w:val="0070C0"/>
          <w:sz w:val="24"/>
          <w:szCs w:val="24"/>
        </w:rPr>
        <w:t>Nabídka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 xml:space="preserve"> placených sexuálních služeb</w:t>
      </w:r>
      <w:bookmarkStart w:id="0" w:name="_GoBack"/>
      <w:bookmarkEnd w:id="0"/>
    </w:p>
    <w:p w:rsidR="002A5989" w:rsidRPr="00975FB3" w:rsidRDefault="00DD3353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75FB3">
        <w:rPr>
          <w:rFonts w:ascii="Times New Roman" w:hAnsi="Times New Roman" w:cs="Times New Roman"/>
          <w:color w:val="0070C0"/>
          <w:sz w:val="24"/>
          <w:szCs w:val="24"/>
        </w:rPr>
        <w:t>Zařízení, které řídí dopravu na křižovatce a tím pomáhá k udržení bezpečnost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>i na silnici</w:t>
      </w:r>
    </w:p>
    <w:p w:rsidR="002A5989" w:rsidRPr="00975FB3" w:rsidRDefault="00E84CD4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Hlavní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 xml:space="preserve"> psychoaktivní látka v marihuaně</w:t>
      </w:r>
    </w:p>
    <w:p w:rsidR="002A5989" w:rsidRPr="00975FB3" w:rsidRDefault="004D6E54" w:rsidP="00664A7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Agresivní</w:t>
      </w:r>
      <w:r w:rsidR="002A5989" w:rsidRPr="00975FB3">
        <w:rPr>
          <w:rFonts w:ascii="Times New Roman" w:hAnsi="Times New Roman" w:cs="Times New Roman"/>
          <w:color w:val="0070C0"/>
          <w:sz w:val="24"/>
          <w:szCs w:val="24"/>
        </w:rPr>
        <w:t xml:space="preserve"> jednání, při kt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 xml:space="preserve">erém se úmyslně ubližuje jinému </w:t>
      </w:r>
      <w:r w:rsidR="002A5989" w:rsidRPr="00975FB3">
        <w:rPr>
          <w:rFonts w:ascii="Times New Roman" w:hAnsi="Times New Roman" w:cs="Times New Roman"/>
          <w:color w:val="0070C0"/>
          <w:sz w:val="24"/>
          <w:szCs w:val="24"/>
        </w:rPr>
        <w:t xml:space="preserve">člověku 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 xml:space="preserve">prostřednictvím </w:t>
      </w:r>
      <w:r w:rsidR="00E84CD4">
        <w:rPr>
          <w:rFonts w:ascii="Times New Roman" w:hAnsi="Times New Roman" w:cs="Times New Roman"/>
          <w:color w:val="0070C0"/>
          <w:sz w:val="24"/>
          <w:szCs w:val="24"/>
        </w:rPr>
        <w:t>virtuálních pro</w:t>
      </w:r>
      <w:r w:rsidR="00664A7B">
        <w:rPr>
          <w:rFonts w:ascii="Times New Roman" w:hAnsi="Times New Roman" w:cs="Times New Roman"/>
          <w:color w:val="0070C0"/>
          <w:sz w:val="24"/>
          <w:szCs w:val="24"/>
        </w:rPr>
        <w:t>středků</w:t>
      </w:r>
    </w:p>
    <w:p w:rsidR="002A5989" w:rsidRDefault="002A5989"/>
    <w:sectPr w:rsidR="002A5989" w:rsidSect="005E2BC6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3C" w:rsidRDefault="008A423C" w:rsidP="002E3808">
      <w:pPr>
        <w:spacing w:after="0" w:line="240" w:lineRule="auto"/>
      </w:pPr>
      <w:r>
        <w:separator/>
      </w:r>
    </w:p>
  </w:endnote>
  <w:endnote w:type="continuationSeparator" w:id="0">
    <w:p w:rsidR="008A423C" w:rsidRDefault="008A423C" w:rsidP="002E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3C" w:rsidRDefault="008A423C" w:rsidP="002E3808">
      <w:pPr>
        <w:spacing w:after="0" w:line="240" w:lineRule="auto"/>
      </w:pPr>
      <w:r>
        <w:separator/>
      </w:r>
    </w:p>
  </w:footnote>
  <w:footnote w:type="continuationSeparator" w:id="0">
    <w:p w:rsidR="008A423C" w:rsidRDefault="008A423C" w:rsidP="002E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1" w:type="dxa"/>
      <w:tblInd w:w="-707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58"/>
      <w:gridCol w:w="7426"/>
      <w:gridCol w:w="2117"/>
    </w:tblGrid>
    <w:tr w:rsidR="002E3808" w:rsidRPr="00AC41F3" w:rsidTr="005E2BC6">
      <w:trPr>
        <w:trHeight w:val="426"/>
      </w:trPr>
      <w:tc>
        <w:tcPr>
          <w:tcW w:w="2358" w:type="dxa"/>
          <w:vAlign w:val="center"/>
        </w:tcPr>
        <w:p w:rsidR="002E3808" w:rsidRPr="00AC41F3" w:rsidRDefault="005E2BC6" w:rsidP="005E2BC6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right"/>
            <w:textAlignment w:val="baseline"/>
            <w:rPr>
              <w:rFonts w:ascii="Arial Narrow" w:eastAsia="Times New Roman" w:hAnsi="Arial Narrow" w:cs="Arial"/>
              <w:color w:val="E36C0A"/>
              <w:sz w:val="28"/>
              <w:szCs w:val="28"/>
              <w:lang w:eastAsia="cs-CZ"/>
            </w:rPr>
          </w:pPr>
          <w:r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 xml:space="preserve"> </w:t>
          </w:r>
          <w:r w:rsidR="002E3808"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 xml:space="preserve">Světlo </w:t>
          </w:r>
          <w:proofErr w:type="gramStart"/>
          <w:r w:rsidR="002E3808"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 xml:space="preserve">Kadaň </w:t>
          </w:r>
          <w:proofErr w:type="spellStart"/>
          <w:r w:rsidR="002E3808"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>z.s</w:t>
          </w:r>
          <w:proofErr w:type="spellEnd"/>
          <w:r w:rsidR="002E3808"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>.</w:t>
          </w:r>
          <w:proofErr w:type="gramEnd"/>
        </w:p>
      </w:tc>
      <w:tc>
        <w:tcPr>
          <w:tcW w:w="7426" w:type="dxa"/>
        </w:tcPr>
        <w:p w:rsidR="002E3808" w:rsidRDefault="002E3808" w:rsidP="002E3808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</w:p>
        <w:p w:rsidR="002E3808" w:rsidRPr="00402AB1" w:rsidRDefault="002E3808" w:rsidP="00664A7B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>Sekce služeb pro děti, mládež a rodiny</w:t>
          </w:r>
        </w:p>
        <w:p w:rsidR="002E3808" w:rsidRPr="00402AB1" w:rsidRDefault="002E3808" w:rsidP="00664A7B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Služba: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Světlem k prevenci, Školní Pěšina 5249, 430 04 Chomutov</w:t>
          </w:r>
        </w:p>
        <w:p w:rsidR="002E3808" w:rsidRPr="00402AB1" w:rsidRDefault="002E3808" w:rsidP="00664A7B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>Kontakty: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 xml:space="preserve"> </w:t>
          </w:r>
          <w:hyperlink r:id="rId1" w:history="1">
            <w:r w:rsidRPr="00402AB1">
              <w:rPr>
                <w:rStyle w:val="Hypertextovodkaz"/>
                <w:rFonts w:ascii="Arial Narrow" w:eastAsia="Times New Roman" w:hAnsi="Arial Narrow" w:cs="Arial"/>
                <w:b/>
                <w:sz w:val="18"/>
                <w:szCs w:val="18"/>
                <w:lang w:eastAsia="cs-CZ"/>
              </w:rPr>
              <w:t>vedouci.prevence.svetlozs@seznam.cz</w:t>
            </w:r>
          </w:hyperlink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,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tel: +420 725 961 795</w:t>
          </w:r>
        </w:p>
        <w:p w:rsidR="002E3808" w:rsidRPr="00AC41F3" w:rsidRDefault="002E3808" w:rsidP="00664A7B">
          <w:pPr>
            <w:tabs>
              <w:tab w:val="left" w:pos="3930"/>
              <w:tab w:val="left" w:pos="5715"/>
            </w:tabs>
            <w:suppressAutoHyphens/>
            <w:autoSpaceDN w:val="0"/>
            <w:spacing w:line="240" w:lineRule="auto"/>
            <w:textAlignment w:val="baseline"/>
            <w:rPr>
              <w:rFonts w:ascii="Arial Narrow" w:eastAsia="Times New Roman" w:hAnsi="Arial Narrow" w:cs="Arial"/>
              <w:color w:val="808080"/>
              <w:sz w:val="20"/>
              <w:szCs w:val="24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Vedoucí služby: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Mgr. Jana Tussetschlägerová</w:t>
          </w:r>
        </w:p>
      </w:tc>
      <w:tc>
        <w:tcPr>
          <w:tcW w:w="2117" w:type="dxa"/>
          <w:vAlign w:val="center"/>
        </w:tcPr>
        <w:p w:rsidR="002E3808" w:rsidRPr="00AC41F3" w:rsidRDefault="002E3808" w:rsidP="005E2BC6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  <w:lang w:eastAsia="cs-CZ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FF0000"/>
              <w:sz w:val="24"/>
              <w:szCs w:val="24"/>
              <w:lang w:eastAsia="cs-CZ"/>
            </w:rPr>
            <w:drawing>
              <wp:inline distT="0" distB="0" distL="0" distR="0" wp14:anchorId="6E4C23C3" wp14:editId="7A04E0C1">
                <wp:extent cx="1060772" cy="504825"/>
                <wp:effectExtent l="0" t="0" r="635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039" cy="510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E3808" w:rsidRDefault="002E38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3018"/>
    <w:multiLevelType w:val="hybridMultilevel"/>
    <w:tmpl w:val="0E7E3318"/>
    <w:lvl w:ilvl="0" w:tplc="8CB0C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08"/>
    <w:rsid w:val="000A106B"/>
    <w:rsid w:val="00176236"/>
    <w:rsid w:val="002417AE"/>
    <w:rsid w:val="002A5989"/>
    <w:rsid w:val="002E3808"/>
    <w:rsid w:val="003332FB"/>
    <w:rsid w:val="00343543"/>
    <w:rsid w:val="003B30ED"/>
    <w:rsid w:val="003C16C1"/>
    <w:rsid w:val="003C7C20"/>
    <w:rsid w:val="004949D0"/>
    <w:rsid w:val="004D6E54"/>
    <w:rsid w:val="005B1282"/>
    <w:rsid w:val="005E2BC6"/>
    <w:rsid w:val="006415A2"/>
    <w:rsid w:val="006602CD"/>
    <w:rsid w:val="00664A7B"/>
    <w:rsid w:val="006B7C09"/>
    <w:rsid w:val="00771AE8"/>
    <w:rsid w:val="00880EF1"/>
    <w:rsid w:val="008A423C"/>
    <w:rsid w:val="008F201F"/>
    <w:rsid w:val="00975FB3"/>
    <w:rsid w:val="009E4D0C"/>
    <w:rsid w:val="00A153D7"/>
    <w:rsid w:val="00AB7D28"/>
    <w:rsid w:val="00BD1AF9"/>
    <w:rsid w:val="00C3638D"/>
    <w:rsid w:val="00C91376"/>
    <w:rsid w:val="00D4023D"/>
    <w:rsid w:val="00DD3353"/>
    <w:rsid w:val="00E225C6"/>
    <w:rsid w:val="00E84CD4"/>
    <w:rsid w:val="00EA7296"/>
    <w:rsid w:val="00ED30CD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3DD1B"/>
  <w15:chartTrackingRefBased/>
  <w15:docId w15:val="{4B54FC49-6A75-4ED3-8361-7586EEBA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3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808"/>
  </w:style>
  <w:style w:type="paragraph" w:styleId="Zpat">
    <w:name w:val="footer"/>
    <w:basedOn w:val="Normln"/>
    <w:link w:val="ZpatChar"/>
    <w:uiPriority w:val="99"/>
    <w:unhideWhenUsed/>
    <w:rsid w:val="002E3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808"/>
  </w:style>
  <w:style w:type="character" w:styleId="Hypertextovodkaz">
    <w:name w:val="Hyperlink"/>
    <w:basedOn w:val="Standardnpsmoodstavce"/>
    <w:uiPriority w:val="99"/>
    <w:unhideWhenUsed/>
    <w:rsid w:val="002E380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edouci.prevence.svetlozs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AIO I</dc:creator>
  <cp:keywords/>
  <dc:description/>
  <cp:lastModifiedBy>SVĚTLO</cp:lastModifiedBy>
  <cp:revision>51</cp:revision>
  <dcterms:created xsi:type="dcterms:W3CDTF">2020-05-06T12:47:00Z</dcterms:created>
  <dcterms:modified xsi:type="dcterms:W3CDTF">2020-05-20T08:45:00Z</dcterms:modified>
</cp:coreProperties>
</file>